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50489" w14:textId="73944215" w:rsidR="00DF63C6" w:rsidRDefault="00DF63C6" w:rsidP="00DF63C6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Załącznik nr 3</w:t>
      </w:r>
    </w:p>
    <w:p w14:paraId="242E364C" w14:textId="4B5038EF" w:rsidR="00DE36F0" w:rsidRPr="00DE36F0" w:rsidRDefault="00DE36F0" w:rsidP="00DE36F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E36F0">
        <w:rPr>
          <w:rFonts w:ascii="Times New Roman" w:hAnsi="Times New Roman" w:cs="Times New Roman"/>
          <w:b/>
          <w:bCs/>
          <w:sz w:val="32"/>
          <w:szCs w:val="32"/>
        </w:rPr>
        <w:t>Legenda o koziołkach z ratuszowej wieży</w:t>
      </w:r>
    </w:p>
    <w:p w14:paraId="1E10D416" w14:textId="3E48CA8C" w:rsidR="00DE36F0" w:rsidRPr="00DE36F0" w:rsidRDefault="00DE36F0" w:rsidP="00DE36F0">
      <w:pPr>
        <w:rPr>
          <w:rFonts w:ascii="Times New Roman" w:hAnsi="Times New Roman" w:cs="Times New Roman"/>
          <w:sz w:val="28"/>
          <w:szCs w:val="28"/>
        </w:rPr>
      </w:pPr>
      <w:r w:rsidRPr="00DE36F0">
        <w:rPr>
          <w:rFonts w:ascii="Times New Roman" w:hAnsi="Times New Roman" w:cs="Times New Roman"/>
          <w:sz w:val="28"/>
          <w:szCs w:val="28"/>
        </w:rPr>
        <w:t>Miasto położone nad rzeką Wartą. Stolica Wielkopolski, województwa wielkopolskiego i archidiecezji poznańskiej.</w:t>
      </w:r>
    </w:p>
    <w:p w14:paraId="062945C0" w14:textId="098F379A" w:rsidR="00DE36F0" w:rsidRPr="00DE36F0" w:rsidRDefault="00DE36F0" w:rsidP="00DE36F0">
      <w:pPr>
        <w:rPr>
          <w:rFonts w:ascii="Times New Roman" w:hAnsi="Times New Roman" w:cs="Times New Roman"/>
          <w:sz w:val="28"/>
          <w:szCs w:val="28"/>
        </w:rPr>
      </w:pPr>
      <w:r w:rsidRPr="00DE36F0">
        <w:rPr>
          <w:rFonts w:ascii="Times New Roman" w:hAnsi="Times New Roman" w:cs="Times New Roman"/>
          <w:sz w:val="28"/>
          <w:szCs w:val="28"/>
        </w:rPr>
        <w:t>Kiedy po wielkim pożarze miasta odbudowano ratusz, postanowiono zamówić u mistrza Bartłomieja z Gubina specjalny zegar na ratuszową wieżę. Nie każde miasto było stać na taki wydatek, a że Poznań był wtedy jednym z najbogatszych miast, rada miejska postanowiła hucznie uczcić to ważne wydarzenie. Zaplanowano wydać wielką ucztę, na którą miały zjechać do Poznania najważniejsze osobistości.</w:t>
      </w:r>
    </w:p>
    <w:p w14:paraId="685DFCCB" w14:textId="5654C125" w:rsidR="00DE36F0" w:rsidRPr="00DE36F0" w:rsidRDefault="00DE36F0" w:rsidP="00DE36F0">
      <w:pPr>
        <w:rPr>
          <w:rFonts w:ascii="Times New Roman" w:hAnsi="Times New Roman" w:cs="Times New Roman"/>
          <w:sz w:val="28"/>
          <w:szCs w:val="28"/>
        </w:rPr>
      </w:pPr>
      <w:r w:rsidRPr="00DE36F0">
        <w:rPr>
          <w:rFonts w:ascii="Times New Roman" w:hAnsi="Times New Roman" w:cs="Times New Roman"/>
          <w:sz w:val="28"/>
          <w:szCs w:val="28"/>
        </w:rPr>
        <w:t>Pracy było co nie miara, a kucharz uwijał się jak w ukropie. Na główne danie miał podać pieczeń z sarniego udźca. Do obracania pieczeni na rożnie został wyznaczony mały kuchcik Pietrek. Goście już zaczęli się zjeżdżać, na rynku robiło się coraz tłoczniej, tyle ciekawych rzeczy do obejrzenia, a sarni udziec piecze się tak powoli.</w:t>
      </w:r>
    </w:p>
    <w:p w14:paraId="4481F905" w14:textId="0C829D1C" w:rsidR="00DE36F0" w:rsidRPr="00DE36F0" w:rsidRDefault="00DE36F0" w:rsidP="00DE36F0">
      <w:pPr>
        <w:rPr>
          <w:rFonts w:ascii="Times New Roman" w:hAnsi="Times New Roman" w:cs="Times New Roman"/>
          <w:sz w:val="28"/>
          <w:szCs w:val="28"/>
        </w:rPr>
      </w:pPr>
      <w:r w:rsidRPr="00DE36F0">
        <w:rPr>
          <w:rFonts w:ascii="Times New Roman" w:hAnsi="Times New Roman" w:cs="Times New Roman"/>
          <w:sz w:val="28"/>
          <w:szCs w:val="28"/>
        </w:rPr>
        <w:t>W dodatku sam mistrz Bartłomiej opowiadał mu rano o mechanizmie zegara, o kółkach, które powoli się obracają cichutko tykając. Opowiadał o ciężarkach, które poruszają zegarowy mechanizm. A tu trzeba siedzieć i pilnować pieczeni. W końcu Pietrek nie wytrzymał i postanowił tylko na chwilkę zostawić pieczeń i chociaż raz spojrzeć na zegar i na te wszystkie wspaniałości na poznańskim rynku. Przecież nie będzie go tylko kilka minut.</w:t>
      </w:r>
    </w:p>
    <w:p w14:paraId="7804A7D7" w14:textId="0E1150B8" w:rsidR="00DE36F0" w:rsidRPr="00DE36F0" w:rsidRDefault="00DE36F0" w:rsidP="00DE36F0">
      <w:pPr>
        <w:rPr>
          <w:rFonts w:ascii="Times New Roman" w:hAnsi="Times New Roman" w:cs="Times New Roman"/>
          <w:sz w:val="28"/>
          <w:szCs w:val="28"/>
        </w:rPr>
      </w:pPr>
      <w:r w:rsidRPr="00DE36F0">
        <w:rPr>
          <w:rFonts w:ascii="Times New Roman" w:hAnsi="Times New Roman" w:cs="Times New Roman"/>
          <w:sz w:val="28"/>
          <w:szCs w:val="28"/>
        </w:rPr>
        <w:t xml:space="preserve">Niestety nieobecność kuchcika przeciągnęła się ponad miarę, pieczeń spadła do ognia i spaliła się na węgielek. Przerażony chłopiec nie stracił głowy. </w:t>
      </w:r>
      <w:r w:rsidR="002D4BBB" w:rsidRPr="00DE36F0">
        <w:rPr>
          <w:rFonts w:ascii="Times New Roman" w:hAnsi="Times New Roman" w:cs="Times New Roman"/>
          <w:sz w:val="28"/>
          <w:szCs w:val="28"/>
        </w:rPr>
        <w:t>Pobiegł,</w:t>
      </w:r>
      <w:r w:rsidRPr="00DE36F0">
        <w:rPr>
          <w:rFonts w:ascii="Times New Roman" w:hAnsi="Times New Roman" w:cs="Times New Roman"/>
          <w:sz w:val="28"/>
          <w:szCs w:val="28"/>
        </w:rPr>
        <w:t xml:space="preserve"> ile sił w nogach na pobliską łąkę, gdzie mieszkańcy miasta wypasali swoje zwierzęta., porwał dwa koziołki i siłą zaciągnął je do ratuszowej kuchni. Koziołki czując, że ich koniec jest bliski, w ogólnym zamieszaniu wyrwały się chłopcu i uciekły na wieżę.</w:t>
      </w:r>
    </w:p>
    <w:p w14:paraId="171F722A" w14:textId="65A7DEF6" w:rsidR="00DE36F0" w:rsidRPr="00DE36F0" w:rsidRDefault="00DE36F0" w:rsidP="00DE36F0">
      <w:pPr>
        <w:rPr>
          <w:rFonts w:ascii="Times New Roman" w:hAnsi="Times New Roman" w:cs="Times New Roman"/>
          <w:sz w:val="28"/>
          <w:szCs w:val="28"/>
        </w:rPr>
      </w:pPr>
      <w:r w:rsidRPr="00DE36F0">
        <w:rPr>
          <w:rFonts w:ascii="Times New Roman" w:hAnsi="Times New Roman" w:cs="Times New Roman"/>
          <w:sz w:val="28"/>
          <w:szCs w:val="28"/>
        </w:rPr>
        <w:t>Tam na oczach zgromadzonej gawiedzi przestraszone zaczęły się trykać rogami. Widok koziołków tak rozbawił burmistrza, wojewodę i wszystkich gości, że darowali Pietrkowi jego winę, a zegarmistrzowi polecili wykonanie specjalnego mechanizmu, który uruchamiałby każdego dnia zegarowe koziołki. Od tego czasu codziennie w samo południe, kiedy trębacz gra hejnał pokazują się zgromadzonej gawiedzi dwa trykające się koziołki.</w:t>
      </w:r>
    </w:p>
    <w:sectPr w:rsidR="00DE36F0" w:rsidRPr="00DE36F0" w:rsidSect="00DE36F0">
      <w:pgSz w:w="11906" w:h="16838"/>
      <w:pgMar w:top="993" w:right="127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6F0"/>
    <w:rsid w:val="000113FD"/>
    <w:rsid w:val="002D4BBB"/>
    <w:rsid w:val="00374543"/>
    <w:rsid w:val="008F58BD"/>
    <w:rsid w:val="009836A8"/>
    <w:rsid w:val="00AB06D1"/>
    <w:rsid w:val="00B96C84"/>
    <w:rsid w:val="00CD2429"/>
    <w:rsid w:val="00DE36F0"/>
    <w:rsid w:val="00DF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E255F"/>
  <w15:chartTrackingRefBased/>
  <w15:docId w15:val="{483B5975-B135-477E-8F31-70EC7A13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E36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E36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E36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E36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E36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E36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E36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E36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E36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E36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E36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E36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E36F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E36F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E36F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E36F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E36F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E36F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E36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E36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E36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E36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E36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E36F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E36F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E36F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E36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E36F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E36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Karpiczenko</dc:creator>
  <cp:keywords/>
  <dc:description/>
  <cp:lastModifiedBy>Administrator SP89</cp:lastModifiedBy>
  <cp:revision>3</cp:revision>
  <dcterms:created xsi:type="dcterms:W3CDTF">2025-10-20T22:11:00Z</dcterms:created>
  <dcterms:modified xsi:type="dcterms:W3CDTF">2025-10-21T09:02:00Z</dcterms:modified>
</cp:coreProperties>
</file>